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57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57"/>
          <w:sz w:val="36"/>
          <w:szCs w:val="36"/>
          <w:lang w:eastAsia="zh-CN"/>
        </w:rPr>
        <w:t>报名参观展会人员回执表</w:t>
      </w:r>
      <w:bookmarkEnd w:id="0"/>
    </w:p>
    <w:tbl>
      <w:tblPr>
        <w:tblStyle w:val="5"/>
        <w:tblpPr w:leftFromText="180" w:rightFromText="180" w:vertAnchor="text" w:horzAnchor="page" w:tblpX="1627" w:tblpY="2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060" w:type="dxa"/>
            <w:gridSpan w:val="2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530" w:type="dxa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联系人：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9060" w:type="dxa"/>
            <w:gridSpan w:val="2"/>
            <w:noWrap w:val="0"/>
            <w:vAlign w:val="top"/>
          </w:tcPr>
          <w:p>
            <w:pP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电子邮箱：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57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545"/>
        <w:gridCol w:w="795"/>
        <w:gridCol w:w="1425"/>
        <w:gridCol w:w="2025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参会人员名单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06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需提供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5月18日、19日两晚住宿人员共计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人，其中：男士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人，女士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人。</w:t>
            </w:r>
          </w:p>
        </w:tc>
      </w:tr>
    </w:tbl>
    <w:p>
      <w:pPr>
        <w:ind w:left="390"/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（注：企业可根据参会人员情况自行增加表格行数）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B65F3"/>
    <w:rsid w:val="6B5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2023-03-21T08:07:00Z</dcterms:created>
  <dc:creator>曹琴</dc:creator>
  <cp:lastModifiedBy>曹琴</cp:lastModifiedBy>
  <dcterms:modified xsi:type="dcterms:W3CDTF">2023-03-21T08:08:13Z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